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4F6FD" w14:textId="77777777" w:rsidR="00837C57" w:rsidRPr="000F5C4A" w:rsidRDefault="000F5C4A">
      <w:pPr>
        <w:rPr>
          <w:b/>
        </w:rPr>
      </w:pPr>
      <w:r w:rsidRPr="000F5C4A">
        <w:rPr>
          <w:b/>
        </w:rPr>
        <w:t>Subject: Fall 2021 Repurposed Course Budget Request</w:t>
      </w:r>
    </w:p>
    <w:p w14:paraId="46C419F5" w14:textId="77777777" w:rsidR="000F5C4A" w:rsidRDefault="000F5C4A"/>
    <w:p w14:paraId="6F6DF434" w14:textId="56DB0985" w:rsidR="00160221" w:rsidRPr="00160221" w:rsidRDefault="00160221" w:rsidP="00160221">
      <w:r w:rsidRPr="00160221">
        <w:t>Dear</w:t>
      </w:r>
      <w:r w:rsidR="00341623">
        <w:t xml:space="preserve"> </w:t>
      </w:r>
      <w:r w:rsidR="00E00E33">
        <w:t>James and Matt</w:t>
      </w:r>
      <w:r w:rsidRPr="00160221">
        <w:t>,</w:t>
      </w:r>
    </w:p>
    <w:p w14:paraId="683E6B32" w14:textId="77777777" w:rsidR="00160221" w:rsidRPr="00160221" w:rsidRDefault="00160221" w:rsidP="00160221">
      <w:r w:rsidRPr="00160221">
        <w:br/>
        <w:t>We are pleased to let you know that the budget requests for CLA have been approved with a few important exceptions.</w:t>
      </w:r>
    </w:p>
    <w:p w14:paraId="4E49D2AA" w14:textId="77777777" w:rsidR="00160221" w:rsidRDefault="00160221" w:rsidP="00160221"/>
    <w:p w14:paraId="3DA34431" w14:textId="40A32832" w:rsidR="00160221" w:rsidRPr="00160221" w:rsidRDefault="00160221" w:rsidP="00160221">
      <w:r w:rsidRPr="00160221">
        <w:t>Additio</w:t>
      </w:r>
      <w:bookmarkStart w:id="0" w:name="_GoBack"/>
      <w:bookmarkEnd w:id="0"/>
      <w:r w:rsidRPr="00160221">
        <w:t xml:space="preserve">nal funds are not available to provide the tuition benefit for the GTA’s requested. Therefore, the budget requested for GTA stipends should be re-directed as graduate student hourly wages or as faculty salary. </w:t>
      </w:r>
    </w:p>
    <w:p w14:paraId="408EE24C" w14:textId="67963143" w:rsidR="00160221" w:rsidRDefault="00160221" w:rsidP="00160221"/>
    <w:p w14:paraId="19BE466B" w14:textId="0E667485" w:rsidR="00160221" w:rsidRPr="00160221" w:rsidRDefault="00160221" w:rsidP="00160221">
      <w:r w:rsidRPr="00160221">
        <w:t xml:space="preserve">Additionally, we want to remind instructors who are approved </w:t>
      </w:r>
      <w:r w:rsidR="00341623">
        <w:t xml:space="preserve">to </w:t>
      </w:r>
      <w:r w:rsidRPr="00160221">
        <w:t>engage undergraduate students, primarily to move through the backlog of students in lab courses, that TILT has resources and expertise to help in maximizing the impact of undergraduate teaching assistants.</w:t>
      </w:r>
    </w:p>
    <w:p w14:paraId="0AFC0CE8" w14:textId="77777777" w:rsidR="00160221" w:rsidRDefault="00160221" w:rsidP="00160221"/>
    <w:p w14:paraId="33A03A4F" w14:textId="5FE262FA" w:rsidR="00160221" w:rsidRPr="00160221" w:rsidRDefault="00160221" w:rsidP="00160221">
      <w:r w:rsidRPr="00160221">
        <w:t>Please share this information with your department chairs and course schedulers as soon as possible.</w:t>
      </w:r>
    </w:p>
    <w:p w14:paraId="24E9AE76" w14:textId="77777777" w:rsidR="00160221" w:rsidRPr="00160221" w:rsidRDefault="00160221" w:rsidP="00160221"/>
    <w:p w14:paraId="5F85E199" w14:textId="7C00AABE" w:rsidR="000F5C4A" w:rsidRDefault="00160221" w:rsidP="000F5C4A">
      <w:r w:rsidRPr="00160221">
        <w:t>Sincerely,</w:t>
      </w:r>
    </w:p>
    <w:p w14:paraId="2E2C8DCA" w14:textId="77777777" w:rsidR="000F5C4A" w:rsidRDefault="000F5C4A">
      <w:r>
        <w:br/>
        <w:t>Kelly Long and the Teaching Continuity Team</w:t>
      </w:r>
    </w:p>
    <w:sectPr w:rsidR="000F5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4A"/>
    <w:rsid w:val="000F5C4A"/>
    <w:rsid w:val="00160221"/>
    <w:rsid w:val="00273718"/>
    <w:rsid w:val="00341623"/>
    <w:rsid w:val="003A39CC"/>
    <w:rsid w:val="007D5546"/>
    <w:rsid w:val="00AB6EBF"/>
    <w:rsid w:val="00AD1F8C"/>
    <w:rsid w:val="00E0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817C2"/>
  <w15:chartTrackingRefBased/>
  <w15:docId w15:val="{103ABA12-FD3D-441F-A933-35E8AD2B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8EB27A-990D-4E88-A875-F87CB9FB0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198D9-B7A6-4141-AA05-6D959C71DB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289108d3-b991-46d7-aaa7-a7450468dd31"/>
    <ds:schemaRef ds:uri="660d0c25-c50e-4059-ad27-725ff319676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71CF5A-739C-4057-87C9-1F0BEAF92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711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6</cp:revision>
  <cp:lastPrinted>2021-06-02T19:59:00Z</cp:lastPrinted>
  <dcterms:created xsi:type="dcterms:W3CDTF">2021-06-02T19:56:00Z</dcterms:created>
  <dcterms:modified xsi:type="dcterms:W3CDTF">2021-06-02T20:26:00Z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